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22EC" w14:textId="77777777" w:rsidR="002C3EE5" w:rsidRPr="002C3EE5" w:rsidRDefault="002C3EE5" w:rsidP="002C3EE5">
      <w:pPr>
        <w:shd w:val="clear" w:color="auto" w:fill="EAE8E6"/>
        <w:spacing w:after="450" w:line="312" w:lineRule="atLeast"/>
        <w:outlineLvl w:val="2"/>
        <w:rPr>
          <w:rFonts w:ascii="Arial" w:eastAsia="Times New Roman" w:hAnsi="Arial" w:cs="Times New Roman"/>
          <w:b/>
          <w:bCs/>
          <w:caps/>
          <w:color w:val="F24F00"/>
          <w:spacing w:val="12"/>
          <w:sz w:val="36"/>
          <w:szCs w:val="36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aps/>
          <w:color w:val="F24F00"/>
          <w:spacing w:val="12"/>
          <w:sz w:val="36"/>
          <w:szCs w:val="36"/>
          <w:lang w:eastAsia="cs-CZ"/>
        </w:rPr>
        <w:t>SEZNAM PLÁNOVANÝCH ODSTÁVEK ELEKTŘINY V OBCI ZADANÉ ADRESY</w:t>
      </w:r>
    </w:p>
    <w:p w14:paraId="71A4946B" w14:textId="77777777" w:rsidR="002C3EE5" w:rsidRPr="002C3EE5" w:rsidRDefault="002C3EE5" w:rsidP="002C3EE5">
      <w:pPr>
        <w:shd w:val="clear" w:color="auto" w:fill="494949"/>
        <w:spacing w:after="0" w:line="240" w:lineRule="auto"/>
        <w:rPr>
          <w:rFonts w:ascii="Arial" w:eastAsia="Times New Roman" w:hAnsi="Arial" w:cs="Times New Roman"/>
          <w:b/>
          <w:bCs/>
          <w:color w:val="FFFFFF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FFFFF"/>
          <w:spacing w:val="1"/>
          <w:sz w:val="24"/>
          <w:szCs w:val="24"/>
          <w:lang w:eastAsia="cs-CZ"/>
        </w:rPr>
        <w:t>Sloup v Čechách (okr. Česká Lípa)</w:t>
      </w:r>
    </w:p>
    <w:p w14:paraId="51DEC129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13. 9. 2022, 7:30-14:30</w:t>
      </w:r>
    </w:p>
    <w:p w14:paraId="69A51823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Sloup v Čechách</w:t>
      </w:r>
      <w:r w:rsidRPr="002C3EE5"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  <w:t> (okres Česká Lípa)</w:t>
      </w:r>
    </w:p>
    <w:p w14:paraId="7D9BD32C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Sloup v Čechách</w:t>
      </w:r>
    </w:p>
    <w:p w14:paraId="5E0144BB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Novoborská</w:t>
      </w:r>
    </w:p>
    <w:p w14:paraId="71B69C9D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277, 284</w:t>
      </w:r>
    </w:p>
    <w:p w14:paraId="05A31558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kat. území </w:t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Sloup v Čechách</w:t>
      </w: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 (kód </w:t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750654</w:t>
      </w: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)</w:t>
      </w:r>
    </w:p>
    <w:p w14:paraId="5C76906E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parcelní č.</w:t>
      </w:r>
    </w:p>
    <w:p w14:paraId="4B8FC665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386/1</w:t>
      </w:r>
    </w:p>
    <w:p w14:paraId="65BAE2E3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cs-CZ"/>
        </w:rPr>
        <w:t>plánovaná odstávka č. 110060852287</w:t>
      </w:r>
    </w:p>
    <w:p w14:paraId="4D9F0245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fldChar w:fldCharType="begin"/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instrText xml:space="preserve"> HYPERLINK "https://cdn.bezstavy.cz/pdf/300795033-cc26lpkd3ihsdr6ki4d0.pdf" </w:instrTex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fldChar w:fldCharType="separate"/>
      </w:r>
    </w:p>
    <w:p w14:paraId="6826E8CE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aps/>
          <w:color w:val="000000"/>
          <w:spacing w:val="1"/>
          <w:sz w:val="24"/>
          <w:szCs w:val="24"/>
          <w:shd w:val="clear" w:color="auto" w:fill="FFFFFF"/>
          <w:lang w:eastAsia="cs-CZ"/>
        </w:rPr>
        <w:t>SEZNAM ADRES S MAPOU (PDF)</w:t>
      </w:r>
    </w:p>
    <w:p w14:paraId="37BE1B93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fldChar w:fldCharType="end"/>
      </w:r>
    </w:p>
    <w:p w14:paraId="1334B018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14. 9. 2022, 7:30-18:30</w:t>
      </w:r>
    </w:p>
    <w:p w14:paraId="67544C74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Radvanec</w:t>
      </w:r>
      <w:r w:rsidRPr="002C3EE5"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  <w:t> (okres Česká Lípa)</w:t>
      </w:r>
    </w:p>
    <w:p w14:paraId="2805DFC6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proofErr w:type="spellStart"/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Maxov</w:t>
      </w:r>
      <w:proofErr w:type="spellEnd"/>
    </w:p>
    <w:p w14:paraId="04667C69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38</w:t>
      </w:r>
    </w:p>
    <w:p w14:paraId="6ABF7493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Sloup v Čechách</w:t>
      </w:r>
      <w:r w:rsidRPr="002C3EE5"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  <w:t> (okres Česká Lípa)</w:t>
      </w:r>
    </w:p>
    <w:p w14:paraId="4DE82097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Sloup v Čechách</w:t>
      </w:r>
    </w:p>
    <w:p w14:paraId="5D371DFD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ev.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39</w:t>
      </w:r>
    </w:p>
    <w:p w14:paraId="26866AA6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Benešova</w:t>
      </w:r>
    </w:p>
    <w:p w14:paraId="0DB61FD3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9, 10, 14, 15, 23, 54, 141, 149, 159, 169, 223</w:t>
      </w:r>
    </w:p>
    <w:p w14:paraId="1EEF9A00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Cvikovská</w:t>
      </w:r>
    </w:p>
    <w:p w14:paraId="68F3BC40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25, 28, 32, 39, 40, 100, 171, 290, 299, 300, 302, 321</w:t>
      </w:r>
    </w:p>
    <w:p w14:paraId="6989E3AD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Komenského</w:t>
      </w:r>
    </w:p>
    <w:p w14:paraId="69F04A6C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7, 8, 11, 190, 200, 201, 202, 212, 227, 236, 274, 288</w:t>
      </w:r>
    </w:p>
    <w:p w14:paraId="426404A0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Lomená</w:t>
      </w:r>
    </w:p>
    <w:p w14:paraId="12123D7A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12, 45</w:t>
      </w:r>
    </w:p>
    <w:p w14:paraId="60CD3282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Polní</w:t>
      </w:r>
    </w:p>
    <w:p w14:paraId="3B17801D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230, 231, 232, 237, 247, 248, 320, 331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br/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ev.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38, 69</w:t>
      </w:r>
    </w:p>
    <w:p w14:paraId="0F9ABF0A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Radvanecká</w:t>
      </w:r>
    </w:p>
    <w:p w14:paraId="3E9FA8B1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34, 140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br/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ev.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83</w:t>
      </w:r>
    </w:p>
    <w:p w14:paraId="0E1761C6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U Barvírny</w:t>
      </w:r>
    </w:p>
    <w:p w14:paraId="320EA9BE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44</w:t>
      </w:r>
    </w:p>
    <w:p w14:paraId="7792BC6E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U Pošty</w:t>
      </w:r>
    </w:p>
    <w:p w14:paraId="5353C311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273</w:t>
      </w:r>
    </w:p>
    <w:p w14:paraId="4F6F4DCC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lastRenderedPageBreak/>
        <w:t>kat. území </w:t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Sloup v Čechách</w:t>
      </w: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 (kód </w:t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750654</w:t>
      </w: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)</w:t>
      </w:r>
    </w:p>
    <w:p w14:paraId="7C087727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parcelní č.</w:t>
      </w:r>
    </w:p>
    <w:p w14:paraId="6BD01085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4, 895/14, 925/5, 927/5, 928/1, 1026/8, 1719/1</w:t>
      </w:r>
    </w:p>
    <w:p w14:paraId="2816BA2D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cs-CZ"/>
        </w:rPr>
        <w:t>plánovaná odstávka č. 110060852233</w:t>
      </w:r>
    </w:p>
    <w:p w14:paraId="0AF10D91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fldChar w:fldCharType="begin"/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instrText xml:space="preserve"> HYPERLINK "https://cdn.bezstavy.cz/pdf/300794913-cc2ropcd3ihsdr6ki7i0.pdf" </w:instrTex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fldChar w:fldCharType="separate"/>
      </w:r>
    </w:p>
    <w:p w14:paraId="5CA23683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aps/>
          <w:color w:val="000000"/>
          <w:spacing w:val="1"/>
          <w:sz w:val="24"/>
          <w:szCs w:val="24"/>
          <w:shd w:val="clear" w:color="auto" w:fill="FFFFFF"/>
          <w:lang w:eastAsia="cs-CZ"/>
        </w:rPr>
        <w:t>SEZNAM ADRES S MAPOU (PDF)</w:t>
      </w:r>
    </w:p>
    <w:p w14:paraId="56121A54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fldChar w:fldCharType="end"/>
      </w:r>
    </w:p>
    <w:p w14:paraId="0F88E116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27. 9. 2022, 7:30-18:30</w:t>
      </w:r>
    </w:p>
    <w:p w14:paraId="112FB0EF" w14:textId="77777777" w:rsidR="002C3EE5" w:rsidRPr="002C3EE5" w:rsidRDefault="002C3EE5" w:rsidP="002C3EE5">
      <w:p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F24F00"/>
          <w:spacing w:val="1"/>
          <w:sz w:val="32"/>
          <w:szCs w:val="32"/>
          <w:lang w:eastAsia="cs-CZ"/>
        </w:rPr>
        <w:t>Sloup v Čechách</w:t>
      </w:r>
      <w:r w:rsidRPr="002C3EE5">
        <w:rPr>
          <w:rFonts w:ascii="Arial" w:eastAsia="Times New Roman" w:hAnsi="Arial" w:cs="Times New Roman"/>
          <w:color w:val="F24F00"/>
          <w:spacing w:val="1"/>
          <w:sz w:val="32"/>
          <w:szCs w:val="32"/>
          <w:lang w:eastAsia="cs-CZ"/>
        </w:rPr>
        <w:t> (okres Česká Lípa)</w:t>
      </w:r>
    </w:p>
    <w:p w14:paraId="6DA36D2E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Sloup v Čechách</w:t>
      </w:r>
    </w:p>
    <w:p w14:paraId="31A06BEF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Ke Hradu</w:t>
      </w:r>
    </w:p>
    <w:p w14:paraId="72596ACA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124, 125, 270, 336</w:t>
      </w:r>
    </w:p>
    <w:p w14:paraId="6B62C5B6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Mikovcova</w:t>
      </w:r>
    </w:p>
    <w:p w14:paraId="4747BA8C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č. p.</w:t>
      </w: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 181, 276, 281, 282</w:t>
      </w:r>
    </w:p>
    <w:p w14:paraId="25CC6833" w14:textId="77777777" w:rsidR="002C3EE5" w:rsidRPr="002C3EE5" w:rsidRDefault="002C3EE5" w:rsidP="002C3EE5">
      <w:pPr>
        <w:shd w:val="clear" w:color="auto" w:fill="FFFFFF"/>
        <w:spacing w:line="324" w:lineRule="atLeast"/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kat. území </w:t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Sloup v Čechách</w:t>
      </w: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 (kód </w:t>
      </w: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32"/>
          <w:szCs w:val="32"/>
          <w:lang w:eastAsia="cs-CZ"/>
        </w:rPr>
        <w:t>750654</w:t>
      </w:r>
      <w:r w:rsidRPr="002C3EE5">
        <w:rPr>
          <w:rFonts w:ascii="Arial" w:eastAsia="Times New Roman" w:hAnsi="Arial" w:cs="Times New Roman"/>
          <w:color w:val="000000"/>
          <w:spacing w:val="1"/>
          <w:sz w:val="32"/>
          <w:szCs w:val="32"/>
          <w:lang w:eastAsia="cs-CZ"/>
        </w:rPr>
        <w:t>)</w:t>
      </w:r>
    </w:p>
    <w:p w14:paraId="2DC6301D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b/>
          <w:bCs/>
          <w:color w:val="000000"/>
          <w:spacing w:val="1"/>
          <w:sz w:val="24"/>
          <w:szCs w:val="24"/>
          <w:lang w:eastAsia="cs-CZ"/>
        </w:rPr>
        <w:t>parcelní č.</w:t>
      </w:r>
    </w:p>
    <w:p w14:paraId="27309C3B" w14:textId="77777777" w:rsidR="002C3EE5" w:rsidRPr="002C3EE5" w:rsidRDefault="002C3EE5" w:rsidP="002C3EE5">
      <w:pPr>
        <w:shd w:val="clear" w:color="auto" w:fill="FFFFFF"/>
        <w:spacing w:after="120" w:line="240" w:lineRule="auto"/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24"/>
          <w:szCs w:val="24"/>
          <w:lang w:eastAsia="cs-CZ"/>
        </w:rPr>
        <w:t>178</w:t>
      </w:r>
    </w:p>
    <w:p w14:paraId="0EE65928" w14:textId="77777777" w:rsidR="002C3EE5" w:rsidRPr="002C3EE5" w:rsidRDefault="002C3EE5" w:rsidP="002C3E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cs-CZ"/>
        </w:rPr>
      </w:pPr>
      <w:r w:rsidRPr="002C3EE5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cs-CZ"/>
        </w:rPr>
        <w:t>plánovaná odstávka č. 110060852284</w:t>
      </w:r>
    </w:p>
    <w:p w14:paraId="434FEF27" w14:textId="77777777" w:rsidR="002C3EE5" w:rsidRDefault="002C3EE5"/>
    <w:sectPr w:rsidR="002C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E5"/>
    <w:rsid w:val="002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C66B"/>
  <w15:chartTrackingRefBased/>
  <w15:docId w15:val="{F707F5C9-431D-4531-B3EC-A68461A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C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3E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C3EE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3EE5"/>
    <w:rPr>
      <w:color w:val="0000FF"/>
      <w:u w:val="single"/>
    </w:rPr>
  </w:style>
  <w:style w:type="paragraph" w:customStyle="1" w:styleId="mt-5">
    <w:name w:val="mt-5"/>
    <w:basedOn w:val="Normln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134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3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53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5346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18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87105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02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577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5001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4718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53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4919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08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9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2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3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4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23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742181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620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08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598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546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6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5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8354">
                          <w:marLeft w:val="0"/>
                          <w:marRight w:val="0"/>
                          <w:marTop w:val="4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38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723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</dc:creator>
  <cp:keywords/>
  <dc:description/>
  <cp:lastModifiedBy>Mistostarosta - Sloup v Cechach</cp:lastModifiedBy>
  <cp:revision>1</cp:revision>
  <cp:lastPrinted>2022-09-12T09:10:00Z</cp:lastPrinted>
  <dcterms:created xsi:type="dcterms:W3CDTF">2022-09-12T09:10:00Z</dcterms:created>
  <dcterms:modified xsi:type="dcterms:W3CDTF">2022-09-12T09:10:00Z</dcterms:modified>
</cp:coreProperties>
</file>